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3A434" w14:textId="77777777" w:rsidR="003A48F4" w:rsidRPr="000454E3" w:rsidRDefault="003A48F4" w:rsidP="000454E3">
      <w:pPr>
        <w:rPr>
          <w:b/>
          <w:bCs/>
          <w:sz w:val="44"/>
          <w:szCs w:val="44"/>
          <w:u w:val="single"/>
        </w:rPr>
      </w:pPr>
    </w:p>
    <w:p w14:paraId="356F51C2" w14:textId="77777777" w:rsidR="00025C31" w:rsidRPr="00F3192F" w:rsidRDefault="00025C31" w:rsidP="00025C31">
      <w:pPr>
        <w:rPr>
          <w:b/>
          <w:bCs/>
          <w:sz w:val="40"/>
          <w:szCs w:val="40"/>
        </w:rPr>
      </w:pPr>
      <w:r w:rsidRPr="00F3192F">
        <w:rPr>
          <w:b/>
          <w:bCs/>
          <w:sz w:val="40"/>
          <w:szCs w:val="40"/>
        </w:rPr>
        <w:t>Educational Visit Booking Form</w:t>
      </w:r>
    </w:p>
    <w:p w14:paraId="0AA0447D" w14:textId="77777777" w:rsidR="00025C31" w:rsidRPr="00025C31" w:rsidRDefault="00025C31" w:rsidP="000454E3">
      <w:pPr>
        <w:jc w:val="both"/>
        <w:rPr>
          <w:sz w:val="24"/>
          <w:szCs w:val="24"/>
        </w:rPr>
      </w:pPr>
    </w:p>
    <w:tbl>
      <w:tblPr>
        <w:tblStyle w:val="TableGrid"/>
        <w:tblW w:w="0" w:type="auto"/>
        <w:tblLook w:val="04A0" w:firstRow="1" w:lastRow="0" w:firstColumn="1" w:lastColumn="0" w:noHBand="0" w:noVBand="1"/>
      </w:tblPr>
      <w:tblGrid>
        <w:gridCol w:w="4513"/>
        <w:gridCol w:w="4503"/>
      </w:tblGrid>
      <w:tr w:rsidR="00025C31" w14:paraId="0922F040" w14:textId="77777777" w:rsidTr="00025C31">
        <w:tc>
          <w:tcPr>
            <w:tcW w:w="4621" w:type="dxa"/>
            <w:shd w:val="clear" w:color="auto" w:fill="A6A6A6" w:themeFill="background1" w:themeFillShade="A6"/>
          </w:tcPr>
          <w:p w14:paraId="41702E0D" w14:textId="77777777" w:rsidR="00025C31" w:rsidRPr="00025C31" w:rsidRDefault="00025C31" w:rsidP="00025C31">
            <w:pPr>
              <w:rPr>
                <w:sz w:val="24"/>
                <w:szCs w:val="24"/>
                <w:highlight w:val="darkGreen"/>
              </w:rPr>
            </w:pPr>
            <w:r w:rsidRPr="00025C31">
              <w:rPr>
                <w:sz w:val="24"/>
                <w:szCs w:val="24"/>
              </w:rPr>
              <w:t>NAME &amp; ADDRESS OF EDUCATIONAL INSTITUE</w:t>
            </w:r>
            <w:r w:rsidRPr="00025C31">
              <w:rPr>
                <w:sz w:val="24"/>
                <w:szCs w:val="24"/>
                <w:highlight w:val="darkGreen"/>
              </w:rPr>
              <w:t xml:space="preserve"> </w:t>
            </w:r>
          </w:p>
        </w:tc>
        <w:tc>
          <w:tcPr>
            <w:tcW w:w="4621" w:type="dxa"/>
            <w:shd w:val="clear" w:color="auto" w:fill="A6A6A6" w:themeFill="background1" w:themeFillShade="A6"/>
          </w:tcPr>
          <w:p w14:paraId="07A37CDF" w14:textId="77777777" w:rsidR="00025C31" w:rsidRPr="00025C31" w:rsidRDefault="00025C31" w:rsidP="00025C31">
            <w:pPr>
              <w:rPr>
                <w:sz w:val="24"/>
                <w:szCs w:val="24"/>
              </w:rPr>
            </w:pPr>
            <w:r w:rsidRPr="00025C31">
              <w:rPr>
                <w:sz w:val="24"/>
                <w:szCs w:val="24"/>
              </w:rPr>
              <w:t>GROUP LEADER</w:t>
            </w:r>
          </w:p>
          <w:p w14:paraId="25FA29D1" w14:textId="77777777" w:rsidR="00025C31" w:rsidRPr="00025C31" w:rsidRDefault="00025C31" w:rsidP="00025C31">
            <w:pPr>
              <w:rPr>
                <w:b/>
                <w:bCs/>
                <w:sz w:val="24"/>
                <w:szCs w:val="24"/>
                <w:highlight w:val="darkGreen"/>
              </w:rPr>
            </w:pPr>
            <w:r w:rsidRPr="00025C31">
              <w:rPr>
                <w:sz w:val="24"/>
                <w:szCs w:val="24"/>
              </w:rPr>
              <w:t>DETAILS</w:t>
            </w:r>
          </w:p>
        </w:tc>
      </w:tr>
      <w:tr w:rsidR="00025C31" w14:paraId="7EFCFD0F" w14:textId="77777777" w:rsidTr="00025C31">
        <w:tc>
          <w:tcPr>
            <w:tcW w:w="4621" w:type="dxa"/>
          </w:tcPr>
          <w:p w14:paraId="1C677901" w14:textId="77777777" w:rsidR="00025C31" w:rsidRDefault="00025C31" w:rsidP="003A48F4">
            <w:pPr>
              <w:jc w:val="both"/>
              <w:rPr>
                <w:sz w:val="24"/>
                <w:szCs w:val="24"/>
              </w:rPr>
            </w:pPr>
            <w:r>
              <w:rPr>
                <w:sz w:val="24"/>
                <w:szCs w:val="24"/>
              </w:rPr>
              <w:t>NAME:</w:t>
            </w:r>
          </w:p>
          <w:p w14:paraId="4899E637" w14:textId="77777777" w:rsidR="00025C31" w:rsidRPr="00EC1084" w:rsidRDefault="00025C31" w:rsidP="003A48F4">
            <w:pPr>
              <w:jc w:val="both"/>
              <w:rPr>
                <w:sz w:val="16"/>
                <w:szCs w:val="16"/>
              </w:rPr>
            </w:pPr>
          </w:p>
          <w:p w14:paraId="5321B76D" w14:textId="77777777" w:rsidR="00025C31" w:rsidRPr="00025C31" w:rsidRDefault="00025C31" w:rsidP="003A48F4">
            <w:pPr>
              <w:jc w:val="both"/>
              <w:rPr>
                <w:sz w:val="24"/>
                <w:szCs w:val="24"/>
              </w:rPr>
            </w:pPr>
          </w:p>
        </w:tc>
        <w:tc>
          <w:tcPr>
            <w:tcW w:w="4621" w:type="dxa"/>
          </w:tcPr>
          <w:p w14:paraId="4F86BC92" w14:textId="77777777" w:rsidR="00025C31" w:rsidRPr="00852936" w:rsidRDefault="00852936" w:rsidP="003A48F4">
            <w:pPr>
              <w:jc w:val="both"/>
              <w:rPr>
                <w:sz w:val="24"/>
                <w:szCs w:val="24"/>
              </w:rPr>
            </w:pPr>
            <w:r>
              <w:rPr>
                <w:sz w:val="24"/>
                <w:szCs w:val="24"/>
              </w:rPr>
              <w:t>NAME:</w:t>
            </w:r>
          </w:p>
        </w:tc>
      </w:tr>
      <w:tr w:rsidR="00025C31" w14:paraId="03946283" w14:textId="77777777" w:rsidTr="00025C31">
        <w:tc>
          <w:tcPr>
            <w:tcW w:w="4621" w:type="dxa"/>
          </w:tcPr>
          <w:p w14:paraId="4A85285A" w14:textId="77777777" w:rsidR="00025C31" w:rsidRDefault="00025C31" w:rsidP="003A48F4">
            <w:pPr>
              <w:jc w:val="both"/>
              <w:rPr>
                <w:sz w:val="24"/>
                <w:szCs w:val="24"/>
              </w:rPr>
            </w:pPr>
            <w:r>
              <w:rPr>
                <w:sz w:val="24"/>
                <w:szCs w:val="24"/>
              </w:rPr>
              <w:t>ADDRESS:</w:t>
            </w:r>
          </w:p>
          <w:p w14:paraId="7169E0EE" w14:textId="77777777" w:rsidR="00025C31" w:rsidRDefault="00025C31" w:rsidP="003A48F4">
            <w:pPr>
              <w:jc w:val="both"/>
              <w:rPr>
                <w:sz w:val="24"/>
                <w:szCs w:val="24"/>
              </w:rPr>
            </w:pPr>
          </w:p>
          <w:p w14:paraId="05E6FB4F" w14:textId="77777777" w:rsidR="00025C31" w:rsidRPr="00025C31" w:rsidRDefault="00025C31" w:rsidP="003A48F4">
            <w:pPr>
              <w:jc w:val="both"/>
              <w:rPr>
                <w:sz w:val="24"/>
                <w:szCs w:val="24"/>
              </w:rPr>
            </w:pPr>
          </w:p>
        </w:tc>
        <w:tc>
          <w:tcPr>
            <w:tcW w:w="4621" w:type="dxa"/>
          </w:tcPr>
          <w:p w14:paraId="0943A818" w14:textId="77777777" w:rsidR="00025C31" w:rsidRPr="00852936" w:rsidRDefault="00852936" w:rsidP="003A48F4">
            <w:pPr>
              <w:jc w:val="both"/>
              <w:rPr>
                <w:sz w:val="24"/>
                <w:szCs w:val="24"/>
              </w:rPr>
            </w:pPr>
            <w:r>
              <w:rPr>
                <w:sz w:val="24"/>
                <w:szCs w:val="24"/>
              </w:rPr>
              <w:t>POSITION:</w:t>
            </w:r>
          </w:p>
        </w:tc>
      </w:tr>
      <w:tr w:rsidR="00025C31" w14:paraId="0BCA8A94" w14:textId="77777777" w:rsidTr="00025C31">
        <w:tc>
          <w:tcPr>
            <w:tcW w:w="4621" w:type="dxa"/>
          </w:tcPr>
          <w:p w14:paraId="6E93DB22" w14:textId="77777777" w:rsidR="00025C31" w:rsidRDefault="00025C31" w:rsidP="003A48F4">
            <w:pPr>
              <w:jc w:val="both"/>
              <w:rPr>
                <w:sz w:val="24"/>
                <w:szCs w:val="24"/>
              </w:rPr>
            </w:pPr>
            <w:r>
              <w:rPr>
                <w:sz w:val="24"/>
                <w:szCs w:val="24"/>
              </w:rPr>
              <w:t>TOWN/CITY:</w:t>
            </w:r>
          </w:p>
          <w:p w14:paraId="394A9340" w14:textId="77777777" w:rsidR="00025C31" w:rsidRDefault="00025C31" w:rsidP="003A48F4">
            <w:pPr>
              <w:jc w:val="both"/>
              <w:rPr>
                <w:sz w:val="24"/>
                <w:szCs w:val="24"/>
              </w:rPr>
            </w:pPr>
          </w:p>
          <w:p w14:paraId="7CFFC74D" w14:textId="77777777" w:rsidR="00025C31" w:rsidRPr="00025C31" w:rsidRDefault="00025C31" w:rsidP="003A48F4">
            <w:pPr>
              <w:jc w:val="both"/>
              <w:rPr>
                <w:sz w:val="24"/>
                <w:szCs w:val="24"/>
              </w:rPr>
            </w:pPr>
          </w:p>
        </w:tc>
        <w:tc>
          <w:tcPr>
            <w:tcW w:w="4621" w:type="dxa"/>
          </w:tcPr>
          <w:p w14:paraId="7B8DD8FE" w14:textId="77777777" w:rsidR="00025C31" w:rsidRPr="00F3192F" w:rsidRDefault="00F3192F" w:rsidP="003A48F4">
            <w:pPr>
              <w:jc w:val="both"/>
              <w:rPr>
                <w:sz w:val="24"/>
                <w:szCs w:val="24"/>
              </w:rPr>
            </w:pPr>
            <w:r>
              <w:rPr>
                <w:sz w:val="24"/>
                <w:szCs w:val="24"/>
              </w:rPr>
              <w:t>DAYTIME TEL:</w:t>
            </w:r>
          </w:p>
        </w:tc>
      </w:tr>
      <w:tr w:rsidR="00025C31" w14:paraId="36C06E94" w14:textId="77777777" w:rsidTr="00025C31">
        <w:tc>
          <w:tcPr>
            <w:tcW w:w="4621" w:type="dxa"/>
          </w:tcPr>
          <w:p w14:paraId="7432FE71" w14:textId="77777777" w:rsidR="00025C31" w:rsidRPr="00025C31" w:rsidRDefault="00025C31" w:rsidP="003A48F4">
            <w:pPr>
              <w:jc w:val="both"/>
              <w:rPr>
                <w:sz w:val="24"/>
                <w:szCs w:val="24"/>
              </w:rPr>
            </w:pPr>
            <w:r>
              <w:rPr>
                <w:sz w:val="24"/>
                <w:szCs w:val="24"/>
              </w:rPr>
              <w:t>COUNTY:</w:t>
            </w:r>
          </w:p>
        </w:tc>
        <w:tc>
          <w:tcPr>
            <w:tcW w:w="4621" w:type="dxa"/>
          </w:tcPr>
          <w:p w14:paraId="63583B78" w14:textId="77777777" w:rsidR="00025C31" w:rsidRDefault="00F3192F" w:rsidP="003A48F4">
            <w:pPr>
              <w:jc w:val="both"/>
              <w:rPr>
                <w:sz w:val="24"/>
                <w:szCs w:val="24"/>
              </w:rPr>
            </w:pPr>
            <w:r>
              <w:rPr>
                <w:sz w:val="24"/>
                <w:szCs w:val="24"/>
              </w:rPr>
              <w:t>FAX:</w:t>
            </w:r>
          </w:p>
          <w:p w14:paraId="4AEE65B3" w14:textId="77777777" w:rsidR="00F3192F" w:rsidRPr="00F3192F" w:rsidRDefault="00F3192F" w:rsidP="003A48F4">
            <w:pPr>
              <w:jc w:val="both"/>
              <w:rPr>
                <w:sz w:val="24"/>
                <w:szCs w:val="24"/>
              </w:rPr>
            </w:pPr>
          </w:p>
        </w:tc>
      </w:tr>
      <w:tr w:rsidR="00025C31" w14:paraId="7A00DE39" w14:textId="77777777" w:rsidTr="00025C31">
        <w:tc>
          <w:tcPr>
            <w:tcW w:w="4621" w:type="dxa"/>
          </w:tcPr>
          <w:p w14:paraId="0F5EE27C" w14:textId="77777777" w:rsidR="00025C31" w:rsidRPr="00025C31" w:rsidRDefault="00025C31" w:rsidP="003A48F4">
            <w:pPr>
              <w:jc w:val="both"/>
              <w:rPr>
                <w:sz w:val="24"/>
                <w:szCs w:val="24"/>
              </w:rPr>
            </w:pPr>
            <w:r>
              <w:rPr>
                <w:sz w:val="24"/>
                <w:szCs w:val="24"/>
              </w:rPr>
              <w:t>POSTCODE:</w:t>
            </w:r>
          </w:p>
        </w:tc>
        <w:tc>
          <w:tcPr>
            <w:tcW w:w="4621" w:type="dxa"/>
          </w:tcPr>
          <w:p w14:paraId="462363CC" w14:textId="77777777" w:rsidR="00025C31" w:rsidRDefault="00F3192F" w:rsidP="003A48F4">
            <w:pPr>
              <w:jc w:val="both"/>
              <w:rPr>
                <w:sz w:val="24"/>
                <w:szCs w:val="24"/>
              </w:rPr>
            </w:pPr>
            <w:r>
              <w:rPr>
                <w:sz w:val="24"/>
                <w:szCs w:val="24"/>
              </w:rPr>
              <w:t>EMAIL:</w:t>
            </w:r>
          </w:p>
          <w:p w14:paraId="56B85E27" w14:textId="77777777" w:rsidR="00F3192F" w:rsidRPr="00F3192F" w:rsidRDefault="00F3192F" w:rsidP="003A48F4">
            <w:pPr>
              <w:jc w:val="both"/>
              <w:rPr>
                <w:sz w:val="24"/>
                <w:szCs w:val="24"/>
              </w:rPr>
            </w:pPr>
          </w:p>
        </w:tc>
      </w:tr>
      <w:tr w:rsidR="00025C31" w14:paraId="3E95684B" w14:textId="77777777" w:rsidTr="00025C31">
        <w:tc>
          <w:tcPr>
            <w:tcW w:w="4621" w:type="dxa"/>
          </w:tcPr>
          <w:p w14:paraId="0E5A2BAB" w14:textId="77777777" w:rsidR="00025C31" w:rsidRDefault="00852936" w:rsidP="003A48F4">
            <w:pPr>
              <w:jc w:val="both"/>
              <w:rPr>
                <w:sz w:val="24"/>
                <w:szCs w:val="24"/>
              </w:rPr>
            </w:pPr>
            <w:r>
              <w:rPr>
                <w:sz w:val="24"/>
                <w:szCs w:val="24"/>
              </w:rPr>
              <w:t>LANDLINE TELEPHONE:</w:t>
            </w:r>
          </w:p>
          <w:p w14:paraId="3449F572" w14:textId="77777777" w:rsidR="00852936" w:rsidRDefault="00852936" w:rsidP="003A48F4">
            <w:pPr>
              <w:jc w:val="both"/>
              <w:rPr>
                <w:sz w:val="24"/>
                <w:szCs w:val="24"/>
              </w:rPr>
            </w:pPr>
          </w:p>
          <w:p w14:paraId="1459E458" w14:textId="77777777" w:rsidR="00852936" w:rsidRPr="00025C31" w:rsidRDefault="00852936" w:rsidP="003A48F4">
            <w:pPr>
              <w:jc w:val="both"/>
              <w:rPr>
                <w:sz w:val="24"/>
                <w:szCs w:val="24"/>
              </w:rPr>
            </w:pPr>
            <w:r>
              <w:rPr>
                <w:sz w:val="24"/>
                <w:szCs w:val="24"/>
              </w:rPr>
              <w:t>EMAIL:</w:t>
            </w:r>
          </w:p>
        </w:tc>
        <w:tc>
          <w:tcPr>
            <w:tcW w:w="4621" w:type="dxa"/>
          </w:tcPr>
          <w:p w14:paraId="5799B3D9" w14:textId="77777777" w:rsidR="00025C31" w:rsidRPr="00F3192F" w:rsidRDefault="00F3192F" w:rsidP="003A48F4">
            <w:pPr>
              <w:jc w:val="both"/>
              <w:rPr>
                <w:sz w:val="24"/>
                <w:szCs w:val="24"/>
              </w:rPr>
            </w:pPr>
            <w:r>
              <w:rPr>
                <w:sz w:val="24"/>
                <w:szCs w:val="24"/>
              </w:rPr>
              <w:t xml:space="preserve">MOBILE TEL: (for emergency) </w:t>
            </w:r>
          </w:p>
        </w:tc>
      </w:tr>
    </w:tbl>
    <w:p w14:paraId="04CEE4A2" w14:textId="77777777" w:rsidR="00F3192F" w:rsidRDefault="00F3192F" w:rsidP="000454E3">
      <w:pPr>
        <w:rPr>
          <w:b/>
          <w:bCs/>
          <w:sz w:val="40"/>
          <w:szCs w:val="40"/>
        </w:rPr>
      </w:pPr>
      <w:r>
        <w:rPr>
          <w:b/>
          <w:bCs/>
          <w:sz w:val="40"/>
          <w:szCs w:val="40"/>
        </w:rPr>
        <w:t>Visit Information</w:t>
      </w:r>
    </w:p>
    <w:tbl>
      <w:tblPr>
        <w:tblStyle w:val="TableGrid"/>
        <w:tblW w:w="0" w:type="auto"/>
        <w:tblLook w:val="04A0" w:firstRow="1" w:lastRow="0" w:firstColumn="1" w:lastColumn="0" w:noHBand="0" w:noVBand="1"/>
      </w:tblPr>
      <w:tblGrid>
        <w:gridCol w:w="4504"/>
        <w:gridCol w:w="4512"/>
      </w:tblGrid>
      <w:tr w:rsidR="00F3192F" w14:paraId="67B1F608" w14:textId="77777777" w:rsidTr="00F3192F">
        <w:tc>
          <w:tcPr>
            <w:tcW w:w="4621" w:type="dxa"/>
            <w:shd w:val="clear" w:color="auto" w:fill="A6A6A6" w:themeFill="background1" w:themeFillShade="A6"/>
          </w:tcPr>
          <w:p w14:paraId="1025D719" w14:textId="77777777" w:rsidR="00F3192F" w:rsidRPr="00F3192F" w:rsidRDefault="00F3192F" w:rsidP="00F3192F">
            <w:pPr>
              <w:rPr>
                <w:b/>
                <w:bCs/>
                <w:sz w:val="24"/>
                <w:szCs w:val="24"/>
              </w:rPr>
            </w:pPr>
            <w:r w:rsidRPr="00F3192F">
              <w:rPr>
                <w:b/>
                <w:bCs/>
                <w:sz w:val="24"/>
                <w:szCs w:val="24"/>
              </w:rPr>
              <w:t>Visit Information</w:t>
            </w:r>
          </w:p>
        </w:tc>
        <w:tc>
          <w:tcPr>
            <w:tcW w:w="4621" w:type="dxa"/>
            <w:shd w:val="clear" w:color="auto" w:fill="A6A6A6" w:themeFill="background1" w:themeFillShade="A6"/>
          </w:tcPr>
          <w:p w14:paraId="16B98F0F" w14:textId="77777777" w:rsidR="00F3192F" w:rsidRPr="00F3192F" w:rsidRDefault="00F3192F" w:rsidP="00F3192F">
            <w:pPr>
              <w:rPr>
                <w:b/>
                <w:bCs/>
                <w:sz w:val="24"/>
                <w:szCs w:val="24"/>
              </w:rPr>
            </w:pPr>
            <w:r w:rsidRPr="00F3192F">
              <w:rPr>
                <w:b/>
                <w:bCs/>
                <w:sz w:val="24"/>
                <w:szCs w:val="24"/>
              </w:rPr>
              <w:t>Educational Level</w:t>
            </w:r>
          </w:p>
        </w:tc>
      </w:tr>
      <w:tr w:rsidR="00F3192F" w14:paraId="3BB63CD3" w14:textId="77777777" w:rsidTr="00F3192F">
        <w:tc>
          <w:tcPr>
            <w:tcW w:w="4621" w:type="dxa"/>
          </w:tcPr>
          <w:p w14:paraId="31388AF7" w14:textId="77777777" w:rsidR="00F3192F" w:rsidRDefault="00F3192F" w:rsidP="00F3192F">
            <w:pPr>
              <w:jc w:val="left"/>
              <w:rPr>
                <w:sz w:val="24"/>
                <w:szCs w:val="24"/>
              </w:rPr>
            </w:pPr>
            <w:r>
              <w:rPr>
                <w:sz w:val="24"/>
                <w:szCs w:val="24"/>
              </w:rPr>
              <w:t>Visit Date:</w:t>
            </w:r>
          </w:p>
        </w:tc>
        <w:tc>
          <w:tcPr>
            <w:tcW w:w="4621" w:type="dxa"/>
          </w:tcPr>
          <w:p w14:paraId="6137FB72" w14:textId="77777777" w:rsidR="00F3192F" w:rsidRDefault="00F3192F" w:rsidP="00F3192F">
            <w:pPr>
              <w:jc w:val="left"/>
              <w:rPr>
                <w:sz w:val="24"/>
                <w:szCs w:val="24"/>
              </w:rPr>
            </w:pPr>
          </w:p>
        </w:tc>
      </w:tr>
      <w:tr w:rsidR="00F3192F" w14:paraId="36494571" w14:textId="77777777" w:rsidTr="00F3192F">
        <w:tc>
          <w:tcPr>
            <w:tcW w:w="4621" w:type="dxa"/>
          </w:tcPr>
          <w:p w14:paraId="59484085" w14:textId="77777777" w:rsidR="00F3192F" w:rsidRDefault="00230EDE" w:rsidP="00F3192F">
            <w:pPr>
              <w:jc w:val="left"/>
              <w:rPr>
                <w:sz w:val="24"/>
                <w:szCs w:val="24"/>
              </w:rPr>
            </w:pPr>
            <w:r>
              <w:rPr>
                <w:sz w:val="24"/>
                <w:szCs w:val="24"/>
              </w:rPr>
              <w:t>Minimum 3 Alternative dates:</w:t>
            </w:r>
          </w:p>
          <w:p w14:paraId="43E00E4D" w14:textId="77777777" w:rsidR="00230EDE" w:rsidRDefault="00230EDE" w:rsidP="00F3192F">
            <w:pPr>
              <w:jc w:val="left"/>
              <w:rPr>
                <w:sz w:val="24"/>
                <w:szCs w:val="24"/>
              </w:rPr>
            </w:pPr>
            <w:r>
              <w:rPr>
                <w:sz w:val="24"/>
                <w:szCs w:val="24"/>
              </w:rPr>
              <w:t>1.</w:t>
            </w:r>
          </w:p>
          <w:p w14:paraId="05916D9A" w14:textId="77777777" w:rsidR="006A1323" w:rsidRDefault="006A1323" w:rsidP="00F3192F">
            <w:pPr>
              <w:jc w:val="left"/>
              <w:rPr>
                <w:sz w:val="24"/>
                <w:szCs w:val="24"/>
              </w:rPr>
            </w:pPr>
          </w:p>
          <w:p w14:paraId="37266751" w14:textId="77777777" w:rsidR="00230EDE" w:rsidRDefault="00230EDE" w:rsidP="00F3192F">
            <w:pPr>
              <w:jc w:val="left"/>
              <w:rPr>
                <w:sz w:val="24"/>
                <w:szCs w:val="24"/>
              </w:rPr>
            </w:pPr>
            <w:r>
              <w:rPr>
                <w:sz w:val="24"/>
                <w:szCs w:val="24"/>
              </w:rPr>
              <w:t>2.</w:t>
            </w:r>
          </w:p>
          <w:p w14:paraId="57565502" w14:textId="77777777" w:rsidR="006A1323" w:rsidRDefault="006A1323" w:rsidP="00F3192F">
            <w:pPr>
              <w:jc w:val="left"/>
              <w:rPr>
                <w:sz w:val="24"/>
                <w:szCs w:val="24"/>
              </w:rPr>
            </w:pPr>
          </w:p>
          <w:p w14:paraId="26080B9D" w14:textId="77777777" w:rsidR="00230EDE" w:rsidRDefault="00230EDE" w:rsidP="00F3192F">
            <w:pPr>
              <w:jc w:val="left"/>
              <w:rPr>
                <w:sz w:val="24"/>
                <w:szCs w:val="24"/>
              </w:rPr>
            </w:pPr>
            <w:r>
              <w:rPr>
                <w:sz w:val="24"/>
                <w:szCs w:val="24"/>
              </w:rPr>
              <w:t>3.</w:t>
            </w:r>
          </w:p>
          <w:p w14:paraId="1DB2505E" w14:textId="77777777" w:rsidR="00230EDE" w:rsidRDefault="00230EDE" w:rsidP="00F3192F">
            <w:pPr>
              <w:jc w:val="left"/>
              <w:rPr>
                <w:sz w:val="24"/>
                <w:szCs w:val="24"/>
              </w:rPr>
            </w:pPr>
          </w:p>
          <w:p w14:paraId="5CC1E0D1" w14:textId="77777777" w:rsidR="00230EDE" w:rsidRDefault="00230EDE" w:rsidP="00F3192F">
            <w:pPr>
              <w:jc w:val="left"/>
              <w:rPr>
                <w:sz w:val="24"/>
                <w:szCs w:val="24"/>
              </w:rPr>
            </w:pPr>
          </w:p>
        </w:tc>
        <w:tc>
          <w:tcPr>
            <w:tcW w:w="4621" w:type="dxa"/>
          </w:tcPr>
          <w:p w14:paraId="14DA9462" w14:textId="77777777" w:rsidR="00F3192F" w:rsidRDefault="00230EDE" w:rsidP="00F3192F">
            <w:pPr>
              <w:jc w:val="left"/>
              <w:rPr>
                <w:rFonts w:ascii="Arial" w:hAnsi="Arial" w:cs="Arial"/>
                <w:sz w:val="28"/>
                <w:szCs w:val="28"/>
              </w:rPr>
            </w:pPr>
            <w:r>
              <w:rPr>
                <w:sz w:val="24"/>
                <w:szCs w:val="24"/>
              </w:rPr>
              <w:t>Key Stage 1</w:t>
            </w:r>
            <w:proofErr w:type="gramStart"/>
            <w:r>
              <w:rPr>
                <w:sz w:val="24"/>
                <w:szCs w:val="24"/>
              </w:rPr>
              <w:t xml:space="preserve">   (</w:t>
            </w:r>
            <w:proofErr w:type="gramEnd"/>
            <w:r>
              <w:rPr>
                <w:sz w:val="24"/>
                <w:szCs w:val="24"/>
              </w:rPr>
              <w:t xml:space="preserve">5-7 years)                                  </w:t>
            </w:r>
            <w:r w:rsidRPr="00230EDE">
              <w:rPr>
                <w:rFonts w:ascii="Arial" w:hAnsi="Arial" w:cs="Arial"/>
                <w:sz w:val="28"/>
                <w:szCs w:val="28"/>
              </w:rPr>
              <w:t>□</w:t>
            </w:r>
          </w:p>
          <w:p w14:paraId="207B4101" w14:textId="77777777" w:rsidR="00230EDE" w:rsidRDefault="00230EDE" w:rsidP="00F3192F">
            <w:pPr>
              <w:jc w:val="left"/>
              <w:rPr>
                <w:sz w:val="24"/>
                <w:szCs w:val="24"/>
              </w:rPr>
            </w:pPr>
            <w:r>
              <w:rPr>
                <w:sz w:val="24"/>
                <w:szCs w:val="24"/>
              </w:rPr>
              <w:t>Key Stage 2</w:t>
            </w:r>
            <w:proofErr w:type="gramStart"/>
            <w:r>
              <w:rPr>
                <w:sz w:val="24"/>
                <w:szCs w:val="24"/>
              </w:rPr>
              <w:t xml:space="preserve">   (</w:t>
            </w:r>
            <w:proofErr w:type="gramEnd"/>
            <w:r>
              <w:rPr>
                <w:sz w:val="24"/>
                <w:szCs w:val="24"/>
              </w:rPr>
              <w:t xml:space="preserve">8-11 years)                                </w:t>
            </w:r>
            <w:r w:rsidRPr="00230EDE">
              <w:rPr>
                <w:rFonts w:ascii="Arial" w:hAnsi="Arial" w:cs="Arial"/>
                <w:sz w:val="28"/>
                <w:szCs w:val="28"/>
              </w:rPr>
              <w:t>□</w:t>
            </w:r>
            <w:r>
              <w:rPr>
                <w:sz w:val="24"/>
                <w:szCs w:val="24"/>
              </w:rPr>
              <w:t xml:space="preserve"> </w:t>
            </w:r>
          </w:p>
          <w:p w14:paraId="33798F31" w14:textId="77777777" w:rsidR="00230EDE" w:rsidRDefault="00230EDE" w:rsidP="00F3192F">
            <w:pPr>
              <w:jc w:val="left"/>
              <w:rPr>
                <w:rFonts w:ascii="Arial" w:hAnsi="Arial" w:cs="Arial"/>
                <w:sz w:val="28"/>
                <w:szCs w:val="28"/>
              </w:rPr>
            </w:pPr>
            <w:r>
              <w:rPr>
                <w:sz w:val="24"/>
                <w:szCs w:val="24"/>
              </w:rPr>
              <w:t>Key Stage 3</w:t>
            </w:r>
            <w:proofErr w:type="gramStart"/>
            <w:r>
              <w:rPr>
                <w:sz w:val="24"/>
                <w:szCs w:val="24"/>
              </w:rPr>
              <w:t xml:space="preserve">   (</w:t>
            </w:r>
            <w:proofErr w:type="gramEnd"/>
            <w:r>
              <w:rPr>
                <w:sz w:val="24"/>
                <w:szCs w:val="24"/>
              </w:rPr>
              <w:t xml:space="preserve">12-14 years)                              </w:t>
            </w:r>
            <w:r w:rsidRPr="00230EDE">
              <w:rPr>
                <w:rFonts w:ascii="Arial" w:hAnsi="Arial" w:cs="Arial"/>
                <w:sz w:val="28"/>
                <w:szCs w:val="28"/>
              </w:rPr>
              <w:t>□</w:t>
            </w:r>
          </w:p>
          <w:p w14:paraId="59771DBF" w14:textId="77777777" w:rsidR="00230EDE" w:rsidRDefault="00230EDE" w:rsidP="00F3192F">
            <w:pPr>
              <w:jc w:val="left"/>
              <w:rPr>
                <w:rFonts w:ascii="Arial" w:hAnsi="Arial" w:cs="Arial"/>
                <w:sz w:val="28"/>
                <w:szCs w:val="28"/>
              </w:rPr>
            </w:pPr>
            <w:r>
              <w:rPr>
                <w:sz w:val="24"/>
                <w:szCs w:val="24"/>
              </w:rPr>
              <w:t>Key Stage 4</w:t>
            </w:r>
            <w:proofErr w:type="gramStart"/>
            <w:r>
              <w:rPr>
                <w:sz w:val="24"/>
                <w:szCs w:val="24"/>
              </w:rPr>
              <w:t xml:space="preserve">   (</w:t>
            </w:r>
            <w:proofErr w:type="gramEnd"/>
            <w:r>
              <w:rPr>
                <w:sz w:val="24"/>
                <w:szCs w:val="24"/>
              </w:rPr>
              <w:t xml:space="preserve">15-16 years)                              </w:t>
            </w:r>
            <w:r w:rsidRPr="00230EDE">
              <w:rPr>
                <w:rFonts w:ascii="Arial" w:hAnsi="Arial" w:cs="Arial"/>
                <w:sz w:val="28"/>
                <w:szCs w:val="28"/>
              </w:rPr>
              <w:t>□</w:t>
            </w:r>
          </w:p>
          <w:p w14:paraId="49BD0526" w14:textId="77777777" w:rsidR="00230EDE" w:rsidRDefault="00230EDE" w:rsidP="00230EDE">
            <w:pPr>
              <w:jc w:val="left"/>
              <w:rPr>
                <w:rFonts w:ascii="Arial" w:hAnsi="Arial" w:cs="Arial"/>
                <w:sz w:val="28"/>
                <w:szCs w:val="28"/>
              </w:rPr>
            </w:pPr>
            <w:r>
              <w:rPr>
                <w:sz w:val="24"/>
                <w:szCs w:val="24"/>
              </w:rPr>
              <w:t xml:space="preserve">16-18 years (school/collage)                           </w:t>
            </w:r>
            <w:r w:rsidRPr="00230EDE">
              <w:rPr>
                <w:rFonts w:ascii="Arial" w:hAnsi="Arial" w:cs="Arial"/>
                <w:sz w:val="28"/>
                <w:szCs w:val="28"/>
              </w:rPr>
              <w:t>□</w:t>
            </w:r>
          </w:p>
          <w:p w14:paraId="737B57B2" w14:textId="77777777" w:rsidR="00230EDE" w:rsidRDefault="00230EDE" w:rsidP="00230EDE">
            <w:pPr>
              <w:jc w:val="left"/>
              <w:rPr>
                <w:rFonts w:ascii="Arial" w:hAnsi="Arial" w:cs="Arial"/>
                <w:sz w:val="28"/>
                <w:szCs w:val="28"/>
              </w:rPr>
            </w:pPr>
            <w:r>
              <w:rPr>
                <w:sz w:val="24"/>
                <w:szCs w:val="24"/>
              </w:rPr>
              <w:t xml:space="preserve">Adult Groups                                                      </w:t>
            </w:r>
            <w:r w:rsidRPr="00230EDE">
              <w:rPr>
                <w:rFonts w:ascii="Arial" w:hAnsi="Arial" w:cs="Arial"/>
                <w:sz w:val="28"/>
                <w:szCs w:val="28"/>
              </w:rPr>
              <w:t>□</w:t>
            </w:r>
          </w:p>
          <w:p w14:paraId="5DE04026" w14:textId="77777777" w:rsidR="00230EDE" w:rsidRPr="00230EDE" w:rsidRDefault="00230EDE" w:rsidP="000454E3">
            <w:pPr>
              <w:jc w:val="left"/>
              <w:rPr>
                <w:sz w:val="24"/>
                <w:szCs w:val="24"/>
              </w:rPr>
            </w:pPr>
            <w:r>
              <w:rPr>
                <w:sz w:val="24"/>
                <w:szCs w:val="24"/>
              </w:rPr>
              <w:t>Other (please specify)</w:t>
            </w:r>
          </w:p>
          <w:p w14:paraId="7F09CEA3" w14:textId="77777777" w:rsidR="00230EDE" w:rsidRPr="00230EDE" w:rsidRDefault="00230EDE" w:rsidP="00230EDE">
            <w:pPr>
              <w:jc w:val="left"/>
              <w:rPr>
                <w:sz w:val="24"/>
                <w:szCs w:val="24"/>
              </w:rPr>
            </w:pPr>
            <w:r>
              <w:rPr>
                <w:rFonts w:ascii="Arial" w:hAnsi="Arial" w:cs="Arial"/>
                <w:sz w:val="28"/>
                <w:szCs w:val="28"/>
              </w:rPr>
              <w:t xml:space="preserve"> </w:t>
            </w:r>
          </w:p>
        </w:tc>
      </w:tr>
      <w:tr w:rsidR="00F3192F" w14:paraId="6D116DF2" w14:textId="77777777" w:rsidTr="00F3192F">
        <w:tc>
          <w:tcPr>
            <w:tcW w:w="4621" w:type="dxa"/>
          </w:tcPr>
          <w:p w14:paraId="33F9CE34" w14:textId="77777777" w:rsidR="00F3192F" w:rsidRDefault="00230EDE" w:rsidP="00F3192F">
            <w:pPr>
              <w:jc w:val="left"/>
              <w:rPr>
                <w:sz w:val="24"/>
                <w:szCs w:val="24"/>
              </w:rPr>
            </w:pPr>
            <w:r>
              <w:rPr>
                <w:sz w:val="24"/>
                <w:szCs w:val="24"/>
              </w:rPr>
              <w:t xml:space="preserve">Pupil/Student Numbers: </w:t>
            </w:r>
          </w:p>
        </w:tc>
        <w:tc>
          <w:tcPr>
            <w:tcW w:w="4621" w:type="dxa"/>
          </w:tcPr>
          <w:p w14:paraId="116865AE" w14:textId="77777777" w:rsidR="00F3192F" w:rsidRDefault="00F3192F" w:rsidP="00F3192F">
            <w:pPr>
              <w:jc w:val="left"/>
              <w:rPr>
                <w:sz w:val="24"/>
                <w:szCs w:val="24"/>
              </w:rPr>
            </w:pPr>
          </w:p>
        </w:tc>
      </w:tr>
      <w:tr w:rsidR="00F3192F" w14:paraId="565557AD" w14:textId="77777777" w:rsidTr="00F3192F">
        <w:tc>
          <w:tcPr>
            <w:tcW w:w="4621" w:type="dxa"/>
          </w:tcPr>
          <w:p w14:paraId="50B3BD6C" w14:textId="77777777" w:rsidR="00F3192F" w:rsidRDefault="00230EDE" w:rsidP="00F3192F">
            <w:pPr>
              <w:jc w:val="left"/>
              <w:rPr>
                <w:sz w:val="24"/>
                <w:szCs w:val="24"/>
              </w:rPr>
            </w:pPr>
            <w:r>
              <w:rPr>
                <w:sz w:val="24"/>
                <w:szCs w:val="24"/>
              </w:rPr>
              <w:t>Adult Numbers:</w:t>
            </w:r>
          </w:p>
        </w:tc>
        <w:tc>
          <w:tcPr>
            <w:tcW w:w="4621" w:type="dxa"/>
          </w:tcPr>
          <w:p w14:paraId="1A76B047" w14:textId="77777777" w:rsidR="00F3192F" w:rsidRDefault="00F3192F" w:rsidP="00F3192F">
            <w:pPr>
              <w:jc w:val="left"/>
              <w:rPr>
                <w:sz w:val="24"/>
                <w:szCs w:val="24"/>
              </w:rPr>
            </w:pPr>
          </w:p>
        </w:tc>
      </w:tr>
      <w:tr w:rsidR="00F3192F" w14:paraId="71AD245A" w14:textId="77777777" w:rsidTr="00F3192F">
        <w:tc>
          <w:tcPr>
            <w:tcW w:w="4621" w:type="dxa"/>
          </w:tcPr>
          <w:p w14:paraId="2311776B" w14:textId="77777777" w:rsidR="00F3192F" w:rsidRDefault="00230EDE" w:rsidP="00F3192F">
            <w:pPr>
              <w:jc w:val="left"/>
              <w:rPr>
                <w:sz w:val="24"/>
                <w:szCs w:val="24"/>
              </w:rPr>
            </w:pPr>
            <w:r>
              <w:rPr>
                <w:sz w:val="24"/>
                <w:szCs w:val="24"/>
              </w:rPr>
              <w:t xml:space="preserve">Time Preferred: </w:t>
            </w:r>
          </w:p>
        </w:tc>
        <w:tc>
          <w:tcPr>
            <w:tcW w:w="4621" w:type="dxa"/>
          </w:tcPr>
          <w:p w14:paraId="701F091A" w14:textId="77777777" w:rsidR="00F3192F" w:rsidRDefault="00F3192F" w:rsidP="00F3192F">
            <w:pPr>
              <w:jc w:val="left"/>
              <w:rPr>
                <w:sz w:val="24"/>
                <w:szCs w:val="24"/>
              </w:rPr>
            </w:pPr>
          </w:p>
        </w:tc>
      </w:tr>
      <w:tr w:rsidR="000454E3" w14:paraId="54D91FC2" w14:textId="77777777" w:rsidTr="00F3192F">
        <w:tc>
          <w:tcPr>
            <w:tcW w:w="4621" w:type="dxa"/>
          </w:tcPr>
          <w:p w14:paraId="1A587EEB" w14:textId="77777777" w:rsidR="000454E3" w:rsidRPr="000454E3" w:rsidRDefault="000454E3" w:rsidP="000454E3">
            <w:pPr>
              <w:jc w:val="left"/>
              <w:rPr>
                <w:b/>
                <w:bCs/>
                <w:sz w:val="20"/>
                <w:szCs w:val="20"/>
              </w:rPr>
            </w:pPr>
            <w:r w:rsidRPr="000454E3">
              <w:rPr>
                <w:b/>
                <w:bCs/>
                <w:sz w:val="20"/>
                <w:szCs w:val="20"/>
              </w:rPr>
              <w:t>We accept to abide by the dress code and etiquettes of Yeovil Islamic Centre:</w:t>
            </w:r>
          </w:p>
          <w:p w14:paraId="5009B857" w14:textId="77777777" w:rsidR="000454E3" w:rsidRPr="000454E3" w:rsidRDefault="000454E3" w:rsidP="000454E3">
            <w:pPr>
              <w:jc w:val="left"/>
              <w:rPr>
                <w:b/>
                <w:bCs/>
                <w:sz w:val="20"/>
                <w:szCs w:val="20"/>
              </w:rPr>
            </w:pPr>
          </w:p>
          <w:p w14:paraId="1FF1B993" w14:textId="77777777" w:rsidR="000454E3" w:rsidRPr="000454E3" w:rsidRDefault="000454E3" w:rsidP="00F3192F">
            <w:pPr>
              <w:jc w:val="left"/>
              <w:rPr>
                <w:sz w:val="20"/>
                <w:szCs w:val="20"/>
              </w:rPr>
            </w:pPr>
            <w:r w:rsidRPr="000454E3">
              <w:rPr>
                <w:b/>
                <w:bCs/>
                <w:sz w:val="20"/>
                <w:szCs w:val="20"/>
              </w:rPr>
              <w:t>Signature of Group Leader</w:t>
            </w:r>
            <w:r w:rsidRPr="000454E3">
              <w:rPr>
                <w:sz w:val="20"/>
                <w:szCs w:val="20"/>
              </w:rPr>
              <w:t>:</w:t>
            </w:r>
          </w:p>
          <w:p w14:paraId="1768F952" w14:textId="77777777" w:rsidR="000454E3" w:rsidRPr="000454E3" w:rsidRDefault="000454E3" w:rsidP="00F3192F">
            <w:pPr>
              <w:jc w:val="left"/>
            </w:pPr>
          </w:p>
        </w:tc>
        <w:tc>
          <w:tcPr>
            <w:tcW w:w="4621" w:type="dxa"/>
          </w:tcPr>
          <w:p w14:paraId="31318C1E" w14:textId="77777777" w:rsidR="000454E3" w:rsidRPr="000454E3" w:rsidRDefault="000454E3" w:rsidP="00F3192F">
            <w:pPr>
              <w:jc w:val="left"/>
              <w:rPr>
                <w:b/>
                <w:bCs/>
                <w:sz w:val="24"/>
                <w:szCs w:val="24"/>
              </w:rPr>
            </w:pPr>
            <w:r w:rsidRPr="000454E3">
              <w:rPr>
                <w:b/>
                <w:bCs/>
                <w:sz w:val="24"/>
                <w:szCs w:val="24"/>
              </w:rPr>
              <w:t>Date:</w:t>
            </w:r>
          </w:p>
        </w:tc>
      </w:tr>
    </w:tbl>
    <w:p w14:paraId="28A42C8C" w14:textId="77777777" w:rsidR="000454E3" w:rsidRDefault="000454E3" w:rsidP="000454E3">
      <w:pPr>
        <w:jc w:val="both"/>
        <w:rPr>
          <w:sz w:val="24"/>
          <w:szCs w:val="24"/>
        </w:rPr>
      </w:pPr>
    </w:p>
    <w:p w14:paraId="3D4DACE2" w14:textId="77777777" w:rsidR="000454E3" w:rsidRDefault="00733C7B" w:rsidP="00733C7B">
      <w:pPr>
        <w:jc w:val="both"/>
        <w:rPr>
          <w:color w:val="FF0000"/>
          <w:sz w:val="16"/>
          <w:szCs w:val="16"/>
        </w:rPr>
      </w:pPr>
      <w:r>
        <w:rPr>
          <w:b/>
          <w:bCs/>
          <w:sz w:val="18"/>
          <w:szCs w:val="18"/>
        </w:rPr>
        <w:t xml:space="preserve">Visits to Yeovil Islamic Centre should be booked in advance. 60 day notice is preferable. </w:t>
      </w:r>
      <w:r w:rsidR="009175AC" w:rsidRPr="009175AC">
        <w:rPr>
          <w:b/>
          <w:bCs/>
          <w:sz w:val="18"/>
          <w:szCs w:val="18"/>
        </w:rPr>
        <w:t xml:space="preserve">Please Note this form is only for initial booking enquiry, confirmation of your visit depends on availability of the mosque and the dates you have requested. We shall contact you to confirm your planned visit once we have received this form. Please send this form to: </w:t>
      </w:r>
      <w:hyperlink r:id="rId6" w:history="1">
        <w:r w:rsidR="009175AC" w:rsidRPr="009175AC">
          <w:rPr>
            <w:rStyle w:val="Hyperlink"/>
            <w:b/>
            <w:bCs/>
            <w:color w:val="FF0000"/>
            <w:sz w:val="18"/>
            <w:szCs w:val="18"/>
            <w:u w:val="none"/>
          </w:rPr>
          <w:t>imam_yic@mail.com</w:t>
        </w:r>
      </w:hyperlink>
      <w:r w:rsidR="009175AC" w:rsidRPr="009175AC">
        <w:rPr>
          <w:color w:val="FF0000"/>
          <w:sz w:val="16"/>
          <w:szCs w:val="16"/>
        </w:rPr>
        <w:t xml:space="preserve">. </w:t>
      </w:r>
    </w:p>
    <w:p w14:paraId="67EE3284" w14:textId="77777777" w:rsidR="00CD3935" w:rsidRDefault="00CD3935" w:rsidP="000454E3">
      <w:pPr>
        <w:jc w:val="both"/>
        <w:rPr>
          <w:color w:val="FF0000"/>
          <w:sz w:val="16"/>
          <w:szCs w:val="16"/>
        </w:rPr>
      </w:pPr>
    </w:p>
    <w:p w14:paraId="3814D8AE" w14:textId="77777777" w:rsidR="000454E3" w:rsidRDefault="000454E3" w:rsidP="000454E3">
      <w:pPr>
        <w:jc w:val="both"/>
        <w:rPr>
          <w:sz w:val="24"/>
          <w:szCs w:val="24"/>
        </w:rPr>
      </w:pPr>
      <w:r>
        <w:rPr>
          <w:sz w:val="24"/>
          <w:szCs w:val="24"/>
        </w:rPr>
        <w:t>_________________________________________________________________________</w:t>
      </w:r>
    </w:p>
    <w:p w14:paraId="12C9662D" w14:textId="77777777" w:rsidR="000454E3" w:rsidRPr="006A0AA5" w:rsidRDefault="000454E3" w:rsidP="000454E3">
      <w:pPr>
        <w:rPr>
          <w:b/>
          <w:bCs/>
          <w:color w:val="4F6228" w:themeColor="accent3" w:themeShade="80"/>
          <w:sz w:val="16"/>
          <w:szCs w:val="16"/>
        </w:rPr>
      </w:pPr>
      <w:r w:rsidRPr="006A0AA5">
        <w:rPr>
          <w:b/>
          <w:bCs/>
          <w:color w:val="4F6228" w:themeColor="accent3" w:themeShade="80"/>
          <w:sz w:val="16"/>
          <w:szCs w:val="16"/>
        </w:rPr>
        <w:t>Yeovil Islamic Cen</w:t>
      </w:r>
      <w:r w:rsidR="00EC0ACD">
        <w:rPr>
          <w:b/>
          <w:bCs/>
          <w:color w:val="4F6228" w:themeColor="accent3" w:themeShade="80"/>
          <w:sz w:val="16"/>
          <w:szCs w:val="16"/>
        </w:rPr>
        <w:t>tre &amp; SSMCA, 79 Sherborne Road</w:t>
      </w:r>
      <w:r w:rsidRPr="006A0AA5">
        <w:rPr>
          <w:b/>
          <w:bCs/>
          <w:color w:val="4F6228" w:themeColor="accent3" w:themeShade="80"/>
          <w:sz w:val="16"/>
          <w:szCs w:val="16"/>
        </w:rPr>
        <w:t>,</w:t>
      </w:r>
      <w:r w:rsidR="00EC0ACD">
        <w:rPr>
          <w:b/>
          <w:bCs/>
          <w:color w:val="4F6228" w:themeColor="accent3" w:themeShade="80"/>
          <w:sz w:val="16"/>
          <w:szCs w:val="16"/>
        </w:rPr>
        <w:t xml:space="preserve"> Yeovil, BA21 4HE</w:t>
      </w:r>
      <w:r w:rsidRPr="006A0AA5">
        <w:rPr>
          <w:b/>
          <w:bCs/>
          <w:color w:val="4F6228" w:themeColor="accent3" w:themeShade="80"/>
          <w:sz w:val="16"/>
          <w:szCs w:val="16"/>
        </w:rPr>
        <w:t xml:space="preserve"> UK</w:t>
      </w:r>
    </w:p>
    <w:p w14:paraId="53619374" w14:textId="77777777" w:rsidR="000454E3" w:rsidRPr="006A0AA5" w:rsidRDefault="000454E3" w:rsidP="000454E3">
      <w:pPr>
        <w:rPr>
          <w:b/>
          <w:bCs/>
          <w:color w:val="4F6228" w:themeColor="accent3" w:themeShade="80"/>
          <w:sz w:val="16"/>
          <w:szCs w:val="16"/>
        </w:rPr>
      </w:pPr>
      <w:r w:rsidRPr="006A0AA5">
        <w:rPr>
          <w:b/>
          <w:bCs/>
          <w:color w:val="4F6228" w:themeColor="accent3" w:themeShade="80"/>
          <w:sz w:val="16"/>
          <w:szCs w:val="16"/>
        </w:rPr>
        <w:t xml:space="preserve">Tel: 01935 412685   Email: </w:t>
      </w:r>
      <w:hyperlink r:id="rId7" w:history="1">
        <w:r w:rsidRPr="006A0AA5">
          <w:rPr>
            <w:rStyle w:val="Hyperlink"/>
            <w:b/>
            <w:bCs/>
            <w:color w:val="4F6228" w:themeColor="accent3" w:themeShade="80"/>
            <w:sz w:val="16"/>
            <w:szCs w:val="16"/>
            <w:u w:val="none"/>
          </w:rPr>
          <w:t>imam_yic@mail.com</w:t>
        </w:r>
      </w:hyperlink>
      <w:r w:rsidRPr="006A0AA5">
        <w:rPr>
          <w:b/>
          <w:bCs/>
          <w:color w:val="4F6228" w:themeColor="accent3" w:themeShade="80"/>
          <w:sz w:val="16"/>
          <w:szCs w:val="16"/>
        </w:rPr>
        <w:t xml:space="preserve">  Website:</w:t>
      </w:r>
    </w:p>
    <w:p w14:paraId="6162B170" w14:textId="77777777" w:rsidR="000454E3" w:rsidRPr="000454E3" w:rsidRDefault="000454E3" w:rsidP="000454E3">
      <w:pPr>
        <w:rPr>
          <w:sz w:val="24"/>
          <w:szCs w:val="24"/>
        </w:rPr>
      </w:pPr>
      <w:r w:rsidRPr="006A0AA5">
        <w:rPr>
          <w:b/>
          <w:bCs/>
          <w:color w:val="4F6228" w:themeColor="accent3" w:themeShade="80"/>
          <w:sz w:val="16"/>
          <w:szCs w:val="16"/>
        </w:rPr>
        <w:t xml:space="preserve">Registered Charity: </w:t>
      </w:r>
      <w:r w:rsidRPr="006A0AA5">
        <w:rPr>
          <w:rFonts w:ascii="Calibri" w:eastAsia="Calibri" w:hAnsi="Calibri" w:cs="Arial"/>
          <w:b/>
          <w:bCs/>
          <w:color w:val="4F6228" w:themeColor="accent3" w:themeShade="80"/>
          <w:sz w:val="16"/>
        </w:rPr>
        <w:t>1070349</w:t>
      </w:r>
    </w:p>
    <w:p w14:paraId="223E0FE6" w14:textId="77777777" w:rsidR="0085691F" w:rsidRPr="000454E3" w:rsidRDefault="0085691F" w:rsidP="000454E3">
      <w:pPr>
        <w:rPr>
          <w:sz w:val="16"/>
          <w:szCs w:val="16"/>
        </w:rPr>
      </w:pPr>
    </w:p>
    <w:p w14:paraId="41F4A7D9" w14:textId="77777777" w:rsidR="000454E3" w:rsidRDefault="000454E3" w:rsidP="005502D0">
      <w:pPr>
        <w:jc w:val="both"/>
        <w:rPr>
          <w:b/>
          <w:bCs/>
          <w:sz w:val="36"/>
          <w:szCs w:val="36"/>
          <w:u w:val="single"/>
        </w:rPr>
      </w:pPr>
    </w:p>
    <w:p w14:paraId="61D7F9A2" w14:textId="77777777" w:rsidR="003A48F4" w:rsidRPr="006A0AA5" w:rsidRDefault="003A48F4" w:rsidP="006A0AA5">
      <w:pPr>
        <w:rPr>
          <w:b/>
          <w:bCs/>
          <w:sz w:val="36"/>
          <w:szCs w:val="36"/>
          <w:u w:val="single"/>
        </w:rPr>
      </w:pPr>
      <w:r w:rsidRPr="006A0AA5">
        <w:rPr>
          <w:b/>
          <w:bCs/>
          <w:sz w:val="36"/>
          <w:szCs w:val="36"/>
          <w:u w:val="single"/>
        </w:rPr>
        <w:t>Dress Code and Etiquette for visiting the</w:t>
      </w:r>
    </w:p>
    <w:p w14:paraId="3590B8D5" w14:textId="77777777" w:rsidR="003A48F4" w:rsidRPr="006A0AA5" w:rsidRDefault="003A48F4" w:rsidP="006A0AA5">
      <w:pPr>
        <w:rPr>
          <w:b/>
          <w:bCs/>
          <w:sz w:val="36"/>
          <w:szCs w:val="36"/>
          <w:u w:val="single"/>
        </w:rPr>
      </w:pPr>
      <w:r w:rsidRPr="006A0AA5">
        <w:rPr>
          <w:b/>
          <w:bCs/>
          <w:sz w:val="36"/>
          <w:szCs w:val="36"/>
          <w:u w:val="single"/>
        </w:rPr>
        <w:t>Yeovil Islamic Centre</w:t>
      </w:r>
    </w:p>
    <w:p w14:paraId="0C0F9C53" w14:textId="77777777" w:rsidR="003A48F4" w:rsidRPr="006A0AA5" w:rsidRDefault="003A48F4" w:rsidP="006A0AA5">
      <w:pPr>
        <w:rPr>
          <w:b/>
          <w:bCs/>
          <w:sz w:val="36"/>
          <w:szCs w:val="36"/>
          <w:u w:val="single"/>
        </w:rPr>
      </w:pPr>
    </w:p>
    <w:p w14:paraId="4DECC091" w14:textId="77777777" w:rsidR="003A48F4" w:rsidRDefault="003A48F4" w:rsidP="00733C7B">
      <w:pPr>
        <w:jc w:val="both"/>
        <w:rPr>
          <w:sz w:val="24"/>
          <w:szCs w:val="24"/>
        </w:rPr>
      </w:pPr>
      <w:r>
        <w:rPr>
          <w:sz w:val="24"/>
          <w:szCs w:val="24"/>
        </w:rPr>
        <w:t xml:space="preserve">Modesty, cleanliness and purity are the basic tenets on which one’s appearance are based for presenting oneself before Allah (Almighty God). Based on these the following aspects need to be kept in mind while visiting Yeovil Islamic Centre or any Mosque, be it for prayer or for lessons or for simple observation. </w:t>
      </w:r>
    </w:p>
    <w:p w14:paraId="0EA45F28" w14:textId="77777777" w:rsidR="003A48F4" w:rsidRDefault="003A48F4" w:rsidP="00733C7B">
      <w:pPr>
        <w:jc w:val="both"/>
        <w:rPr>
          <w:sz w:val="24"/>
          <w:szCs w:val="24"/>
        </w:rPr>
      </w:pPr>
    </w:p>
    <w:p w14:paraId="52E34B43" w14:textId="77777777" w:rsidR="003A48F4" w:rsidRDefault="003A48F4" w:rsidP="003A48F4">
      <w:pPr>
        <w:pStyle w:val="ListParagraph"/>
        <w:numPr>
          <w:ilvl w:val="0"/>
          <w:numId w:val="2"/>
        </w:numPr>
        <w:jc w:val="left"/>
        <w:rPr>
          <w:sz w:val="24"/>
          <w:szCs w:val="24"/>
        </w:rPr>
      </w:pPr>
      <w:r>
        <w:rPr>
          <w:sz w:val="24"/>
          <w:szCs w:val="24"/>
        </w:rPr>
        <w:t>All parts of the arms and legs should be modestly covered</w:t>
      </w:r>
    </w:p>
    <w:p w14:paraId="74CB18FC" w14:textId="77777777" w:rsidR="006A0AA5" w:rsidRDefault="006A0AA5" w:rsidP="006A0AA5">
      <w:pPr>
        <w:pStyle w:val="ListParagraph"/>
        <w:ind w:left="786"/>
        <w:jc w:val="left"/>
        <w:rPr>
          <w:sz w:val="24"/>
          <w:szCs w:val="24"/>
        </w:rPr>
      </w:pPr>
    </w:p>
    <w:p w14:paraId="2E8A7EF9" w14:textId="77777777" w:rsidR="003A48F4" w:rsidRDefault="003A48F4" w:rsidP="003A48F4">
      <w:pPr>
        <w:pStyle w:val="ListParagraph"/>
        <w:numPr>
          <w:ilvl w:val="0"/>
          <w:numId w:val="2"/>
        </w:numPr>
        <w:jc w:val="left"/>
        <w:rPr>
          <w:sz w:val="24"/>
          <w:szCs w:val="24"/>
        </w:rPr>
      </w:pPr>
      <w:r>
        <w:rPr>
          <w:sz w:val="24"/>
          <w:szCs w:val="24"/>
        </w:rPr>
        <w:t>It is not permissible to wear only singlet , vest or shorts when visiting the Mosque</w:t>
      </w:r>
    </w:p>
    <w:p w14:paraId="1235E104" w14:textId="77777777" w:rsidR="006A0AA5" w:rsidRPr="00733C7B" w:rsidRDefault="006A0AA5" w:rsidP="00733C7B">
      <w:pPr>
        <w:jc w:val="left"/>
        <w:rPr>
          <w:sz w:val="24"/>
          <w:szCs w:val="24"/>
        </w:rPr>
      </w:pPr>
    </w:p>
    <w:p w14:paraId="3805FFAA" w14:textId="77777777" w:rsidR="003A48F4" w:rsidRDefault="003A48F4" w:rsidP="003A48F4">
      <w:pPr>
        <w:pStyle w:val="ListParagraph"/>
        <w:numPr>
          <w:ilvl w:val="0"/>
          <w:numId w:val="2"/>
        </w:numPr>
        <w:jc w:val="left"/>
        <w:rPr>
          <w:sz w:val="24"/>
          <w:szCs w:val="24"/>
        </w:rPr>
      </w:pPr>
      <w:r>
        <w:rPr>
          <w:sz w:val="24"/>
          <w:szCs w:val="24"/>
        </w:rPr>
        <w:t>Women and men should wear modest length skirts and trousers.</w:t>
      </w:r>
    </w:p>
    <w:p w14:paraId="592DF2D9" w14:textId="77777777" w:rsidR="006A0AA5" w:rsidRPr="00733C7B" w:rsidRDefault="006A0AA5" w:rsidP="00733C7B">
      <w:pPr>
        <w:jc w:val="left"/>
        <w:rPr>
          <w:sz w:val="24"/>
          <w:szCs w:val="24"/>
        </w:rPr>
      </w:pPr>
    </w:p>
    <w:p w14:paraId="52CA63B8" w14:textId="77777777" w:rsidR="003A48F4" w:rsidRDefault="00704D7B" w:rsidP="003A48F4">
      <w:pPr>
        <w:pStyle w:val="ListParagraph"/>
        <w:numPr>
          <w:ilvl w:val="0"/>
          <w:numId w:val="2"/>
        </w:numPr>
        <w:jc w:val="left"/>
        <w:rPr>
          <w:sz w:val="24"/>
          <w:szCs w:val="24"/>
        </w:rPr>
      </w:pPr>
      <w:r>
        <w:rPr>
          <w:sz w:val="24"/>
          <w:szCs w:val="24"/>
        </w:rPr>
        <w:t>When entering the Mosque prayer area woman should cover their head and hair with a scarf.</w:t>
      </w:r>
    </w:p>
    <w:p w14:paraId="39607178" w14:textId="77777777" w:rsidR="006A0AA5" w:rsidRDefault="006A0AA5" w:rsidP="006A0AA5">
      <w:pPr>
        <w:pStyle w:val="ListParagraph"/>
        <w:ind w:left="786"/>
        <w:jc w:val="left"/>
        <w:rPr>
          <w:sz w:val="24"/>
          <w:szCs w:val="24"/>
        </w:rPr>
      </w:pPr>
    </w:p>
    <w:p w14:paraId="43EDEA73" w14:textId="77777777" w:rsidR="00704D7B" w:rsidRDefault="00704D7B" w:rsidP="00704D7B">
      <w:pPr>
        <w:pStyle w:val="ListParagraph"/>
        <w:numPr>
          <w:ilvl w:val="0"/>
          <w:numId w:val="2"/>
        </w:numPr>
        <w:jc w:val="both"/>
      </w:pPr>
      <w:r>
        <w:t>All would need to take their shoes off when entering the Mosque and place them on the shoe rack.</w:t>
      </w:r>
    </w:p>
    <w:p w14:paraId="19482029" w14:textId="77777777" w:rsidR="006A0AA5" w:rsidRDefault="006A0AA5" w:rsidP="006A0AA5">
      <w:pPr>
        <w:jc w:val="both"/>
      </w:pPr>
    </w:p>
    <w:p w14:paraId="7F068B53" w14:textId="77777777" w:rsidR="00704D7B" w:rsidRPr="006A0AA5" w:rsidRDefault="00704D7B" w:rsidP="00704D7B">
      <w:pPr>
        <w:pStyle w:val="ListParagraph"/>
        <w:numPr>
          <w:ilvl w:val="0"/>
          <w:numId w:val="2"/>
        </w:numPr>
        <w:jc w:val="left"/>
        <w:rPr>
          <w:sz w:val="24"/>
          <w:szCs w:val="24"/>
        </w:rPr>
      </w:pPr>
      <w:r>
        <w:t xml:space="preserve">Please speak softly whilst inside the mosque prayer halls.  </w:t>
      </w:r>
    </w:p>
    <w:p w14:paraId="391BE577" w14:textId="77777777" w:rsidR="006A0AA5" w:rsidRPr="006A0AA5" w:rsidRDefault="006A0AA5" w:rsidP="006A0AA5">
      <w:pPr>
        <w:jc w:val="left"/>
        <w:rPr>
          <w:sz w:val="24"/>
          <w:szCs w:val="24"/>
        </w:rPr>
      </w:pPr>
    </w:p>
    <w:p w14:paraId="7E3ED8DF" w14:textId="77777777" w:rsidR="00704D7B" w:rsidRDefault="00704D7B" w:rsidP="00704D7B">
      <w:pPr>
        <w:pStyle w:val="ListParagraph"/>
        <w:numPr>
          <w:ilvl w:val="0"/>
          <w:numId w:val="2"/>
        </w:numPr>
        <w:jc w:val="both"/>
      </w:pPr>
      <w:r>
        <w:t xml:space="preserve">When seated or standing within the mosque chambers or prayer halls, please maintain a deferential posture.  </w:t>
      </w:r>
    </w:p>
    <w:p w14:paraId="4C12F0A0" w14:textId="77777777" w:rsidR="006A0AA5" w:rsidRDefault="006A0AA5" w:rsidP="006A0AA5">
      <w:pPr>
        <w:jc w:val="both"/>
      </w:pPr>
    </w:p>
    <w:p w14:paraId="0DA60FA8" w14:textId="77777777" w:rsidR="00704D7B" w:rsidRDefault="00704D7B" w:rsidP="00704D7B">
      <w:pPr>
        <w:pStyle w:val="ListParagraph"/>
        <w:numPr>
          <w:ilvl w:val="0"/>
          <w:numId w:val="2"/>
        </w:numPr>
        <w:jc w:val="both"/>
      </w:pPr>
      <w:r>
        <w:t>If there are copies of the Quran in Arabic, do not touch them without Wudu or ablution.</w:t>
      </w:r>
    </w:p>
    <w:p w14:paraId="36B3583A" w14:textId="77777777" w:rsidR="006A0AA5" w:rsidRDefault="006A0AA5" w:rsidP="006A0AA5">
      <w:pPr>
        <w:jc w:val="both"/>
      </w:pPr>
    </w:p>
    <w:p w14:paraId="194C8BC1" w14:textId="759A5213" w:rsidR="00704D7B" w:rsidRDefault="00704D7B" w:rsidP="00704D7B">
      <w:pPr>
        <w:pStyle w:val="ListParagraph"/>
        <w:numPr>
          <w:ilvl w:val="0"/>
          <w:numId w:val="2"/>
        </w:numPr>
        <w:jc w:val="left"/>
      </w:pPr>
      <w:r>
        <w:t xml:space="preserve">At any </w:t>
      </w:r>
      <w:proofErr w:type="gramStart"/>
      <w:r>
        <w:t>time</w:t>
      </w:r>
      <w:proofErr w:type="gramEnd"/>
      <w:r>
        <w:t xml:space="preserve"> you should not have </w:t>
      </w:r>
      <w:r w:rsidR="00EB43A6">
        <w:t xml:space="preserve">in </w:t>
      </w:r>
      <w:r>
        <w:t>your possession any alcoholic beverage or food containing pork or pork-related substance</w:t>
      </w:r>
      <w:r w:rsidR="006A0AA5">
        <w:t>.</w:t>
      </w:r>
    </w:p>
    <w:p w14:paraId="289A270F" w14:textId="77777777" w:rsidR="006A0AA5" w:rsidRDefault="006A0AA5" w:rsidP="006A0AA5">
      <w:pPr>
        <w:jc w:val="left"/>
      </w:pPr>
    </w:p>
    <w:p w14:paraId="3CD929EA" w14:textId="77777777" w:rsidR="006A0AA5" w:rsidRDefault="00704D7B" w:rsidP="006A0AA5">
      <w:pPr>
        <w:pStyle w:val="ListParagraph"/>
        <w:numPr>
          <w:ilvl w:val="0"/>
          <w:numId w:val="2"/>
        </w:numPr>
        <w:jc w:val="both"/>
      </w:pPr>
      <w:r>
        <w:t>Dogs are strictly not allowed with</w:t>
      </w:r>
      <w:r w:rsidR="006A0AA5">
        <w:t>in the precincts of the mosque.</w:t>
      </w:r>
    </w:p>
    <w:p w14:paraId="7229CA13" w14:textId="77777777" w:rsidR="006A0AA5" w:rsidRDefault="006A0AA5" w:rsidP="006A0AA5">
      <w:pPr>
        <w:jc w:val="both"/>
      </w:pPr>
    </w:p>
    <w:p w14:paraId="483A3376" w14:textId="77777777" w:rsidR="00704D7B" w:rsidRDefault="00704D7B" w:rsidP="00704D7B">
      <w:pPr>
        <w:pStyle w:val="ListParagraph"/>
        <w:numPr>
          <w:ilvl w:val="0"/>
          <w:numId w:val="2"/>
        </w:numPr>
        <w:jc w:val="both"/>
      </w:pPr>
      <w:r>
        <w:t xml:space="preserve"> Definitely switch off your mobile phones, beepers, pagers or any other such device which would cause distraction.  </w:t>
      </w:r>
    </w:p>
    <w:p w14:paraId="7BD519BE" w14:textId="77777777" w:rsidR="00704D7B" w:rsidRDefault="00704D7B" w:rsidP="00704D7B">
      <w:pPr>
        <w:pStyle w:val="ListParagraph"/>
        <w:ind w:left="786"/>
        <w:jc w:val="both"/>
      </w:pPr>
    </w:p>
    <w:p w14:paraId="39499319" w14:textId="77777777" w:rsidR="00704D7B" w:rsidRPr="00704D7B" w:rsidRDefault="00704D7B" w:rsidP="00704D7B">
      <w:pPr>
        <w:jc w:val="left"/>
      </w:pPr>
    </w:p>
    <w:p w14:paraId="569CF056" w14:textId="77777777" w:rsidR="002A0843" w:rsidRDefault="003A48F4" w:rsidP="006A0AA5">
      <w:pPr>
        <w:jc w:val="both"/>
      </w:pPr>
      <w:r>
        <w:t>Remember that at all times, while one is in the presence of Allah</w:t>
      </w:r>
      <w:r w:rsidR="00733C7B">
        <w:t xml:space="preserve"> (Almighty God)</w:t>
      </w:r>
      <w:r>
        <w:t xml:space="preserve"> in the mosque, one </w:t>
      </w:r>
      <w:r w:rsidR="006A0AA5">
        <w:t>should</w:t>
      </w:r>
      <w:r>
        <w:t xml:space="preserve"> behave respectfully.</w:t>
      </w:r>
    </w:p>
    <w:p w14:paraId="5DBCED4E" w14:textId="77777777" w:rsidR="006A0AA5" w:rsidRDefault="006A0AA5" w:rsidP="006A0AA5">
      <w:pPr>
        <w:jc w:val="both"/>
      </w:pPr>
    </w:p>
    <w:p w14:paraId="33E8AFEA" w14:textId="77777777" w:rsidR="0085691F" w:rsidRDefault="006A1323" w:rsidP="006A0AA5">
      <w:pPr>
        <w:jc w:val="both"/>
        <w:rPr>
          <w:b/>
          <w:bCs/>
          <w:sz w:val="36"/>
          <w:szCs w:val="36"/>
          <w:u w:val="single"/>
        </w:rPr>
      </w:pPr>
      <w:r>
        <w:rPr>
          <w:b/>
          <w:bCs/>
          <w:sz w:val="36"/>
          <w:szCs w:val="36"/>
          <w:u w:val="single"/>
        </w:rPr>
        <w:t>Donations:</w:t>
      </w:r>
    </w:p>
    <w:p w14:paraId="00B1710A" w14:textId="77777777" w:rsidR="006A1323" w:rsidRDefault="006A1323" w:rsidP="006A0AA5">
      <w:pPr>
        <w:jc w:val="both"/>
        <w:rPr>
          <w:sz w:val="24"/>
          <w:szCs w:val="24"/>
        </w:rPr>
      </w:pPr>
    </w:p>
    <w:p w14:paraId="324A359F" w14:textId="66D0020C" w:rsidR="006A1323" w:rsidRPr="006A1323" w:rsidRDefault="006A1323" w:rsidP="006A1323">
      <w:pPr>
        <w:jc w:val="both"/>
        <w:rPr>
          <w:sz w:val="24"/>
          <w:szCs w:val="24"/>
        </w:rPr>
      </w:pPr>
      <w:r>
        <w:rPr>
          <w:sz w:val="24"/>
          <w:szCs w:val="24"/>
        </w:rPr>
        <w:t>Yeovil Islamic Centre &amp; SSMCA is a non profitable, religious and charity registered organisation. We operate solely on generous donation from members of the congregation and the community. Although we do not charge a fee for the Mosque visit for S</w:t>
      </w:r>
      <w:r w:rsidR="00E06C50">
        <w:rPr>
          <w:sz w:val="24"/>
          <w:szCs w:val="24"/>
        </w:rPr>
        <w:t>chools but donations are welcome</w:t>
      </w:r>
      <w:r>
        <w:rPr>
          <w:sz w:val="24"/>
          <w:szCs w:val="24"/>
        </w:rPr>
        <w:t xml:space="preserve"> and appreciated. Donations are accepted in cash or cheque.</w:t>
      </w:r>
      <w:r w:rsidR="00EB43A6">
        <w:rPr>
          <w:sz w:val="24"/>
          <w:szCs w:val="24"/>
        </w:rPr>
        <w:t xml:space="preserve"> Should you chose to make a donation, ki</w:t>
      </w:r>
      <w:bookmarkStart w:id="0" w:name="_GoBack"/>
      <w:bookmarkEnd w:id="0"/>
      <w:r>
        <w:rPr>
          <w:sz w:val="24"/>
          <w:szCs w:val="24"/>
        </w:rPr>
        <w:t xml:space="preserve">ndly make all cheques payable to SSMCA. </w:t>
      </w:r>
    </w:p>
    <w:p w14:paraId="63F7D5F3" w14:textId="77777777" w:rsidR="006A1323" w:rsidRDefault="006A1323" w:rsidP="006A0AA5">
      <w:pPr>
        <w:jc w:val="both"/>
        <w:rPr>
          <w:sz w:val="24"/>
          <w:szCs w:val="24"/>
        </w:rPr>
      </w:pPr>
    </w:p>
    <w:p w14:paraId="35D7B1AB" w14:textId="77777777" w:rsidR="003962ED" w:rsidRPr="006A1323" w:rsidRDefault="003962ED" w:rsidP="006A0AA5">
      <w:pPr>
        <w:jc w:val="both"/>
        <w:rPr>
          <w:sz w:val="24"/>
          <w:szCs w:val="24"/>
        </w:rPr>
      </w:pPr>
    </w:p>
    <w:p w14:paraId="2EC7BBF2" w14:textId="77777777" w:rsidR="0085691F" w:rsidRDefault="0085691F" w:rsidP="006A0AA5">
      <w:pPr>
        <w:jc w:val="both"/>
      </w:pPr>
    </w:p>
    <w:p w14:paraId="3F82100D" w14:textId="77777777" w:rsidR="0085691F" w:rsidRDefault="0085691F" w:rsidP="006A0AA5">
      <w:pPr>
        <w:jc w:val="both"/>
      </w:pPr>
    </w:p>
    <w:p w14:paraId="7BAE9417" w14:textId="77777777" w:rsidR="006A0AA5" w:rsidRDefault="006A0AA5" w:rsidP="006A0AA5">
      <w:pPr>
        <w:pBdr>
          <w:bottom w:val="single" w:sz="6" w:space="1" w:color="auto"/>
        </w:pBdr>
        <w:jc w:val="both"/>
      </w:pPr>
    </w:p>
    <w:p w14:paraId="73744098" w14:textId="77777777" w:rsidR="003962ED" w:rsidRDefault="003962ED" w:rsidP="006A0AA5">
      <w:pPr>
        <w:pBdr>
          <w:bottom w:val="single" w:sz="6" w:space="1" w:color="auto"/>
        </w:pBdr>
        <w:jc w:val="both"/>
      </w:pPr>
    </w:p>
    <w:p w14:paraId="4DDF0C5E" w14:textId="77777777" w:rsidR="00EC0ACD" w:rsidRPr="006A0AA5" w:rsidRDefault="00EC0ACD" w:rsidP="00EC0ACD">
      <w:pPr>
        <w:rPr>
          <w:b/>
          <w:bCs/>
          <w:color w:val="4F6228" w:themeColor="accent3" w:themeShade="80"/>
          <w:sz w:val="16"/>
          <w:szCs w:val="16"/>
        </w:rPr>
      </w:pPr>
      <w:r w:rsidRPr="006A0AA5">
        <w:rPr>
          <w:b/>
          <w:bCs/>
          <w:color w:val="4F6228" w:themeColor="accent3" w:themeShade="80"/>
          <w:sz w:val="16"/>
          <w:szCs w:val="16"/>
        </w:rPr>
        <w:t>Yeovil Islamic Cen</w:t>
      </w:r>
      <w:r>
        <w:rPr>
          <w:b/>
          <w:bCs/>
          <w:color w:val="4F6228" w:themeColor="accent3" w:themeShade="80"/>
          <w:sz w:val="16"/>
          <w:szCs w:val="16"/>
        </w:rPr>
        <w:t>tre &amp; SSMCA, 79 Sherborne Road</w:t>
      </w:r>
      <w:r w:rsidRPr="006A0AA5">
        <w:rPr>
          <w:b/>
          <w:bCs/>
          <w:color w:val="4F6228" w:themeColor="accent3" w:themeShade="80"/>
          <w:sz w:val="16"/>
          <w:szCs w:val="16"/>
        </w:rPr>
        <w:t>,</w:t>
      </w:r>
      <w:r>
        <w:rPr>
          <w:b/>
          <w:bCs/>
          <w:color w:val="4F6228" w:themeColor="accent3" w:themeShade="80"/>
          <w:sz w:val="16"/>
          <w:szCs w:val="16"/>
        </w:rPr>
        <w:t xml:space="preserve"> Yeovil, BA21 4HE</w:t>
      </w:r>
      <w:r w:rsidRPr="006A0AA5">
        <w:rPr>
          <w:b/>
          <w:bCs/>
          <w:color w:val="4F6228" w:themeColor="accent3" w:themeShade="80"/>
          <w:sz w:val="16"/>
          <w:szCs w:val="16"/>
        </w:rPr>
        <w:t xml:space="preserve"> UK</w:t>
      </w:r>
    </w:p>
    <w:p w14:paraId="00EA4373" w14:textId="77777777" w:rsidR="00EC0ACD" w:rsidRPr="006A0AA5" w:rsidRDefault="00EC0ACD" w:rsidP="00EC0ACD">
      <w:pPr>
        <w:rPr>
          <w:b/>
          <w:bCs/>
          <w:color w:val="4F6228" w:themeColor="accent3" w:themeShade="80"/>
          <w:sz w:val="16"/>
          <w:szCs w:val="16"/>
        </w:rPr>
      </w:pPr>
      <w:r w:rsidRPr="006A0AA5">
        <w:rPr>
          <w:b/>
          <w:bCs/>
          <w:color w:val="4F6228" w:themeColor="accent3" w:themeShade="80"/>
          <w:sz w:val="16"/>
          <w:szCs w:val="16"/>
        </w:rPr>
        <w:t xml:space="preserve">Tel: 01935 412685   Email: </w:t>
      </w:r>
      <w:hyperlink r:id="rId8" w:history="1">
        <w:r w:rsidRPr="006A0AA5">
          <w:rPr>
            <w:rStyle w:val="Hyperlink"/>
            <w:b/>
            <w:bCs/>
            <w:color w:val="4F6228" w:themeColor="accent3" w:themeShade="80"/>
            <w:sz w:val="16"/>
            <w:szCs w:val="16"/>
            <w:u w:val="none"/>
          </w:rPr>
          <w:t>imam_yic@mail.com</w:t>
        </w:r>
      </w:hyperlink>
      <w:r w:rsidRPr="006A0AA5">
        <w:rPr>
          <w:b/>
          <w:bCs/>
          <w:color w:val="4F6228" w:themeColor="accent3" w:themeShade="80"/>
          <w:sz w:val="16"/>
          <w:szCs w:val="16"/>
        </w:rPr>
        <w:t xml:space="preserve">  Website:</w:t>
      </w:r>
    </w:p>
    <w:p w14:paraId="362A4953" w14:textId="77777777" w:rsidR="00EC0ACD" w:rsidRPr="000454E3" w:rsidRDefault="00EC0ACD" w:rsidP="00EC0ACD">
      <w:pPr>
        <w:rPr>
          <w:sz w:val="24"/>
          <w:szCs w:val="24"/>
        </w:rPr>
      </w:pPr>
      <w:r w:rsidRPr="006A0AA5">
        <w:rPr>
          <w:b/>
          <w:bCs/>
          <w:color w:val="4F6228" w:themeColor="accent3" w:themeShade="80"/>
          <w:sz w:val="16"/>
          <w:szCs w:val="16"/>
        </w:rPr>
        <w:t xml:space="preserve">Registered Charity: </w:t>
      </w:r>
      <w:r w:rsidRPr="006A0AA5">
        <w:rPr>
          <w:rFonts w:ascii="Calibri" w:eastAsia="Calibri" w:hAnsi="Calibri" w:cs="Arial"/>
          <w:b/>
          <w:bCs/>
          <w:color w:val="4F6228" w:themeColor="accent3" w:themeShade="80"/>
          <w:sz w:val="16"/>
        </w:rPr>
        <w:t>1070349</w:t>
      </w:r>
    </w:p>
    <w:p w14:paraId="0F4BD7FD" w14:textId="77777777" w:rsidR="006A0AA5" w:rsidRPr="00025C31" w:rsidRDefault="006A0AA5" w:rsidP="003962ED">
      <w:pPr>
        <w:jc w:val="both"/>
        <w:rPr>
          <w:b/>
          <w:bCs/>
          <w:color w:val="4F6228" w:themeColor="accent3" w:themeShade="80"/>
          <w:sz w:val="16"/>
          <w:szCs w:val="16"/>
        </w:rPr>
      </w:pPr>
    </w:p>
    <w:sectPr w:rsidR="006A0AA5" w:rsidRPr="00025C31" w:rsidSect="000454E3">
      <w:pgSz w:w="11906" w:h="16838"/>
      <w:pgMar w:top="142"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97CDF"/>
    <w:multiLevelType w:val="hybridMultilevel"/>
    <w:tmpl w:val="D2E6830A"/>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0B877963"/>
    <w:multiLevelType w:val="hybridMultilevel"/>
    <w:tmpl w:val="1FAEA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985B19"/>
    <w:multiLevelType w:val="hybridMultilevel"/>
    <w:tmpl w:val="B17C5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B02F59"/>
    <w:multiLevelType w:val="hybridMultilevel"/>
    <w:tmpl w:val="12F82FCA"/>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F4"/>
    <w:rsid w:val="00025C31"/>
    <w:rsid w:val="00037546"/>
    <w:rsid w:val="000454E3"/>
    <w:rsid w:val="00230EDE"/>
    <w:rsid w:val="002A0843"/>
    <w:rsid w:val="003962ED"/>
    <w:rsid w:val="003A48F4"/>
    <w:rsid w:val="004F214E"/>
    <w:rsid w:val="005502D0"/>
    <w:rsid w:val="00551C8C"/>
    <w:rsid w:val="0058770B"/>
    <w:rsid w:val="006A0AA5"/>
    <w:rsid w:val="006A1323"/>
    <w:rsid w:val="00704D7B"/>
    <w:rsid w:val="00733C7B"/>
    <w:rsid w:val="00852936"/>
    <w:rsid w:val="0085691F"/>
    <w:rsid w:val="009175AC"/>
    <w:rsid w:val="00CD3935"/>
    <w:rsid w:val="00E06C50"/>
    <w:rsid w:val="00E728B8"/>
    <w:rsid w:val="00EB43A6"/>
    <w:rsid w:val="00EC0ACD"/>
    <w:rsid w:val="00EC1084"/>
    <w:rsid w:val="00F3192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70765"/>
  <w15:docId w15:val="{CDA6CE73-C0E9-45EE-9C09-3266D70D0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08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48F4"/>
    <w:rPr>
      <w:rFonts w:ascii="Tahoma" w:hAnsi="Tahoma" w:cs="Tahoma"/>
      <w:sz w:val="16"/>
      <w:szCs w:val="16"/>
    </w:rPr>
  </w:style>
  <w:style w:type="character" w:customStyle="1" w:styleId="BalloonTextChar">
    <w:name w:val="Balloon Text Char"/>
    <w:basedOn w:val="DefaultParagraphFont"/>
    <w:link w:val="BalloonText"/>
    <w:uiPriority w:val="99"/>
    <w:semiHidden/>
    <w:rsid w:val="003A48F4"/>
    <w:rPr>
      <w:rFonts w:ascii="Tahoma" w:hAnsi="Tahoma" w:cs="Tahoma"/>
      <w:sz w:val="16"/>
      <w:szCs w:val="16"/>
    </w:rPr>
  </w:style>
  <w:style w:type="paragraph" w:styleId="ListParagraph">
    <w:name w:val="List Paragraph"/>
    <w:basedOn w:val="Normal"/>
    <w:uiPriority w:val="34"/>
    <w:qFormat/>
    <w:rsid w:val="003A48F4"/>
    <w:pPr>
      <w:ind w:left="720"/>
      <w:contextualSpacing/>
    </w:pPr>
  </w:style>
  <w:style w:type="character" w:styleId="Hyperlink">
    <w:name w:val="Hyperlink"/>
    <w:basedOn w:val="DefaultParagraphFont"/>
    <w:uiPriority w:val="99"/>
    <w:unhideWhenUsed/>
    <w:rsid w:val="006A0AA5"/>
    <w:rPr>
      <w:color w:val="0000FF" w:themeColor="hyperlink"/>
      <w:u w:val="single"/>
    </w:rPr>
  </w:style>
  <w:style w:type="table" w:styleId="TableGrid">
    <w:name w:val="Table Grid"/>
    <w:basedOn w:val="TableNormal"/>
    <w:uiPriority w:val="59"/>
    <w:rsid w:val="00025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mam_yic@mail.com" TargetMode="External"/><Relationship Id="rId3" Type="http://schemas.openxmlformats.org/officeDocument/2006/relationships/styles" Target="styles.xml"/><Relationship Id="rId7" Type="http://schemas.openxmlformats.org/officeDocument/2006/relationships/hyperlink" Target="mailto:imam_yic@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mam_yic@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570994-0F83-4AAA-B517-CC6B82B41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Ilyaas Limbada</cp:lastModifiedBy>
  <cp:revision>5</cp:revision>
  <cp:lastPrinted>2012-09-26T13:20:00Z</cp:lastPrinted>
  <dcterms:created xsi:type="dcterms:W3CDTF">2018-10-04T20:20:00Z</dcterms:created>
  <dcterms:modified xsi:type="dcterms:W3CDTF">2018-10-04T20:43:00Z</dcterms:modified>
</cp:coreProperties>
</file>